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9AE" w:rsidRPr="00FB453F" w:rsidRDefault="00FB453F" w:rsidP="00FB453F">
      <w:pPr>
        <w:jc w:val="center"/>
        <w:rPr>
          <w:b/>
        </w:rPr>
      </w:pPr>
      <w:bookmarkStart w:id="0" w:name="_GoBack"/>
      <w:r w:rsidRPr="00FB453F">
        <w:rPr>
          <w:b/>
        </w:rPr>
        <w:t>True Story – Give Action</w:t>
      </w:r>
    </w:p>
    <w:bookmarkEnd w:id="0"/>
    <w:p w:rsidR="00FB453F" w:rsidRDefault="00FB453F" w:rsidP="00FB453F">
      <w:pPr>
        <w:jc w:val="center"/>
        <w:rPr>
          <w:b/>
        </w:rPr>
      </w:pPr>
      <w:r w:rsidRPr="00FB453F">
        <w:rPr>
          <w:b/>
        </w:rPr>
        <w:t>Fundraising Ideas</w:t>
      </w:r>
    </w:p>
    <w:p w:rsidR="00FB453F" w:rsidRDefault="00FB453F" w:rsidP="00FB453F">
      <w:pPr>
        <w:jc w:val="center"/>
        <w:rPr>
          <w:b/>
        </w:rPr>
      </w:pPr>
    </w:p>
    <w:p w:rsidR="00B97658" w:rsidRDefault="00FB453F" w:rsidP="00B97658">
      <w:pPr>
        <w:pStyle w:val="ListParagraph"/>
        <w:numPr>
          <w:ilvl w:val="0"/>
          <w:numId w:val="1"/>
        </w:numPr>
      </w:pPr>
      <w:r>
        <w:t>We all have loads of skills and talents. People who are trafficked or in slavery don’t get to choose how to use theirs. Their time and energy is taken from them. A Talent Auction is a great way of using your skills, time or energy, and those of other people that want to work with you to raise money. Ask people to donate their skills (a poet could</w:t>
      </w:r>
      <w:r w:rsidR="00AB723E">
        <w:t xml:space="preserve"> write bespoke poems, an artist</w:t>
      </w:r>
      <w:r>
        <w:t xml:space="preserve"> could offer personal portraits or unique greetings cards), their time (half a day of cleaning, an hour of ironing, an evening’s babysitting) or their energy (a day’s gardening, a week’s worth of dog walking)</w:t>
      </w:r>
      <w:r w:rsidR="00B97658">
        <w:t xml:space="preserve"> and hold an event where people can bid on those offers.</w:t>
      </w:r>
    </w:p>
    <w:p w:rsidR="00C73EAD" w:rsidRDefault="00C73EAD" w:rsidP="00C73EAD">
      <w:pPr>
        <w:pStyle w:val="ListParagraph"/>
      </w:pPr>
    </w:p>
    <w:p w:rsidR="00B97658" w:rsidRDefault="00B97658" w:rsidP="00B97658">
      <w:pPr>
        <w:pStyle w:val="ListParagraph"/>
        <w:numPr>
          <w:ilvl w:val="0"/>
          <w:numId w:val="1"/>
        </w:numPr>
      </w:pPr>
      <w:r>
        <w:t>You don’t have to hold a whole event or auction to make money from choosing to sell your time and talents. Could you put together a flyer or use social media to offer something you can do (any of the</w:t>
      </w:r>
      <w:r w:rsidR="00AB723E">
        <w:t xml:space="preserve"> ideas above would work but</w:t>
      </w:r>
      <w:r>
        <w:t xml:space="preserve"> here are some more – cooking a meal, </w:t>
      </w:r>
      <w:r w:rsidR="00C73EAD">
        <w:t xml:space="preserve">pet-sitting, </w:t>
      </w:r>
    </w:p>
    <w:p w:rsidR="00C73EAD" w:rsidRDefault="00C73EAD" w:rsidP="00C73EAD">
      <w:pPr>
        <w:pStyle w:val="ListParagraph"/>
      </w:pPr>
    </w:p>
    <w:p w:rsidR="009B6140" w:rsidRDefault="00C73EAD" w:rsidP="00B97658">
      <w:pPr>
        <w:pStyle w:val="ListParagraph"/>
        <w:numPr>
          <w:ilvl w:val="0"/>
          <w:numId w:val="1"/>
        </w:numPr>
      </w:pPr>
      <w:r>
        <w:t xml:space="preserve">The ability to travel whenever we want however we want is something that we </w:t>
      </w:r>
      <w:r w:rsidR="009B6140">
        <w:t>do</w:t>
      </w:r>
      <w:r w:rsidR="0002423D">
        <w:t xml:space="preserve"> without thinking. A sponsored ‘W</w:t>
      </w:r>
      <w:r w:rsidR="009B6140">
        <w:t>alk</w:t>
      </w:r>
      <w:r w:rsidR="0002423D">
        <w:t xml:space="preserve"> for Freedom’</w:t>
      </w:r>
      <w:r w:rsidR="009B6140">
        <w:t xml:space="preserve"> would be a great way of raising money as well as highlighting the difference between the way we travel and the risk and danger for those trafficked and trapped.</w:t>
      </w:r>
    </w:p>
    <w:p w:rsidR="009B6140" w:rsidRDefault="009B6140" w:rsidP="009B6140">
      <w:pPr>
        <w:pStyle w:val="ListParagraph"/>
      </w:pPr>
    </w:p>
    <w:p w:rsidR="00AB6A19" w:rsidRDefault="00206C98" w:rsidP="00AB6A19">
      <w:pPr>
        <w:pStyle w:val="ListParagraph"/>
        <w:numPr>
          <w:ilvl w:val="0"/>
          <w:numId w:val="1"/>
        </w:numPr>
      </w:pPr>
      <w:r>
        <w:t xml:space="preserve">There are certain industries that are often staffed by people who have been trafficked. Car washes and nail bars are two industries that have been found to use slave labour. Of course many of these are legitimate businesses but </w:t>
      </w:r>
      <w:r w:rsidR="00AB6A19">
        <w:t>it’s important to be aware that this is no</w:t>
      </w:r>
      <w:r w:rsidR="0073592A">
        <w:t>t always the case. Could you gather</w:t>
      </w:r>
      <w:r w:rsidR="00AB6A19">
        <w:t xml:space="preserve"> some </w:t>
      </w:r>
      <w:r w:rsidR="0073592A">
        <w:t xml:space="preserve">friends and </w:t>
      </w:r>
      <w:r w:rsidR="00AB6A19">
        <w:t>offer a guaranteed slave free car wash or nail bar for a day?</w:t>
      </w:r>
    </w:p>
    <w:p w:rsidR="00AB6A19" w:rsidRDefault="00AB6A19" w:rsidP="00AB6A19">
      <w:pPr>
        <w:pStyle w:val="ListParagraph"/>
      </w:pPr>
    </w:p>
    <w:p w:rsidR="00AB6A19" w:rsidRDefault="00AB4861" w:rsidP="00AB6A19">
      <w:pPr>
        <w:pStyle w:val="ListParagraph"/>
        <w:numPr>
          <w:ilvl w:val="0"/>
          <w:numId w:val="1"/>
        </w:numPr>
      </w:pPr>
      <w:r>
        <w:t>The fashion industry is another place that benefits from slave labour at almost every stage of the process. Fast fashion (super cheap clothing that we buy without much thought) is particularly problematic as when we get something for the kind of prices on offer, we know that someone will have paid the price. Often this is the people who make or pack or ship the clothing who are either not paid or paid minimally. A clothes swap is a great way of avoiding supporting the fast fashion industry. Invite people to a fun-filled evening where they bring along the clothes they don’t wear or don’t fit any more. People pay a fee to come along</w:t>
      </w:r>
      <w:r w:rsidR="00194771">
        <w:t xml:space="preserve"> or per item that they choose</w:t>
      </w:r>
      <w:r>
        <w:t xml:space="preserve"> </w:t>
      </w:r>
      <w:r w:rsidR="00194771">
        <w:t xml:space="preserve">and then hopefully go home with an ethical haul of new to them clothes. </w:t>
      </w:r>
    </w:p>
    <w:p w:rsidR="00E62D1C" w:rsidRDefault="00E62D1C" w:rsidP="00E62D1C">
      <w:pPr>
        <w:pStyle w:val="ListParagraph"/>
      </w:pPr>
    </w:p>
    <w:p w:rsidR="00E62D1C" w:rsidRDefault="001F74E7" w:rsidP="00AB6A19">
      <w:pPr>
        <w:pStyle w:val="ListParagraph"/>
        <w:numPr>
          <w:ilvl w:val="0"/>
          <w:numId w:val="1"/>
        </w:numPr>
      </w:pPr>
      <w:r>
        <w:t xml:space="preserve">Host a slave free cake sale or coffee morning! Any products using the </w:t>
      </w:r>
      <w:proofErr w:type="spellStart"/>
      <w:r>
        <w:t>fairtrade</w:t>
      </w:r>
      <w:proofErr w:type="spellEnd"/>
      <w:r>
        <w:t xml:space="preserve"> logo are guaranteed slave labour free. Looking for this logo and using the ethical shopping guide, you </w:t>
      </w:r>
      <w:r>
        <w:lastRenderedPageBreak/>
        <w:t xml:space="preserve">could host a cake sale or coffee morning selling only cakes, snacks and drinks that you can be sure </w:t>
      </w:r>
      <w:r w:rsidR="00CD44C3">
        <w:t>only contain ingredients that have been made by people who have given their labour freely and paid a fair price for their work.</w:t>
      </w:r>
    </w:p>
    <w:p w:rsidR="0002423D" w:rsidRDefault="0002423D" w:rsidP="0002423D">
      <w:pPr>
        <w:pStyle w:val="ListParagraph"/>
      </w:pPr>
    </w:p>
    <w:p w:rsidR="0002423D" w:rsidRDefault="0002423D" w:rsidP="00AB6A19">
      <w:pPr>
        <w:pStyle w:val="ListParagraph"/>
        <w:numPr>
          <w:ilvl w:val="0"/>
          <w:numId w:val="1"/>
        </w:numPr>
      </w:pPr>
      <w:r>
        <w:t>People who have been trafficked or kept in slavery are often tricked or forced into silence. They are unable to speak up about their situation because they are led to believe there is no one that they can trust, they wouldn’t be believed or the price they would pay for saying anything is just too high to take the risk. Choosing to give up your voice and undertake a sponsored silence would be a great way of raising awareness and money.</w:t>
      </w:r>
    </w:p>
    <w:p w:rsidR="00F6367D" w:rsidRDefault="00F6367D" w:rsidP="00F6367D">
      <w:pPr>
        <w:pStyle w:val="ListParagraph"/>
      </w:pPr>
    </w:p>
    <w:p w:rsidR="00F6367D" w:rsidRPr="00FB453F" w:rsidRDefault="00F6367D" w:rsidP="00AB6A19">
      <w:pPr>
        <w:pStyle w:val="ListParagraph"/>
        <w:numPr>
          <w:ilvl w:val="0"/>
          <w:numId w:val="1"/>
        </w:numPr>
      </w:pPr>
      <w:r>
        <w:t>Come up with something new! If you do this we’d love to know how you’ve raised money so we can inspire others to do the same!</w:t>
      </w:r>
    </w:p>
    <w:sectPr w:rsidR="00F6367D" w:rsidRPr="00FB453F" w:rsidSect="00DB3661">
      <w:headerReference w:type="default" r:id="rId7"/>
      <w:pgSz w:w="11906" w:h="16838"/>
      <w:pgMar w:top="241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661" w:rsidRDefault="00DB3661" w:rsidP="00DB3661">
      <w:pPr>
        <w:spacing w:after="0" w:line="240" w:lineRule="auto"/>
      </w:pPr>
      <w:r>
        <w:separator/>
      </w:r>
    </w:p>
  </w:endnote>
  <w:endnote w:type="continuationSeparator" w:id="0">
    <w:p w:rsidR="00DB3661" w:rsidRDefault="00DB3661" w:rsidP="00DB3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661" w:rsidRDefault="00DB3661" w:rsidP="00DB3661">
      <w:pPr>
        <w:spacing w:after="0" w:line="240" w:lineRule="auto"/>
      </w:pPr>
      <w:r>
        <w:separator/>
      </w:r>
    </w:p>
  </w:footnote>
  <w:footnote w:type="continuationSeparator" w:id="0">
    <w:p w:rsidR="00DB3661" w:rsidRDefault="00DB3661" w:rsidP="00DB3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661" w:rsidRDefault="00DB3661">
    <w:pPr>
      <w:pStyle w:val="Header"/>
    </w:pPr>
    <w:r w:rsidRPr="00DB3661">
      <w:drawing>
        <wp:anchor distT="0" distB="0" distL="114300" distR="114300" simplePos="0" relativeHeight="251666944" behindDoc="1" locked="0" layoutInCell="1" allowOverlap="1" wp14:anchorId="681871C0" wp14:editId="0CD0C4B8">
          <wp:simplePos x="0" y="0"/>
          <wp:positionH relativeFrom="margin">
            <wp:posOffset>5428158</wp:posOffset>
          </wp:positionH>
          <wp:positionV relativeFrom="paragraph">
            <wp:posOffset>4527</wp:posOffset>
          </wp:positionV>
          <wp:extent cx="561600" cy="666000"/>
          <wp:effectExtent l="0" t="0" r="0" b="127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 shie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600" cy="666000"/>
                  </a:xfrm>
                  <a:prstGeom prst="rect">
                    <a:avLst/>
                  </a:prstGeom>
                </pic:spPr>
              </pic:pic>
            </a:graphicData>
          </a:graphic>
          <wp14:sizeRelH relativeFrom="margin">
            <wp14:pctWidth>0</wp14:pctWidth>
          </wp14:sizeRelH>
          <wp14:sizeRelV relativeFrom="margin">
            <wp14:pctHeight>0</wp14:pctHeight>
          </wp14:sizeRelV>
        </wp:anchor>
      </w:drawing>
    </w:r>
    <w:r w:rsidRPr="00DB3661">
      <w:drawing>
        <wp:anchor distT="0" distB="0" distL="114300" distR="114300" simplePos="0" relativeHeight="251657728" behindDoc="0" locked="0" layoutInCell="1" allowOverlap="1" wp14:anchorId="36DAF776" wp14:editId="0954432F">
          <wp:simplePos x="0" y="0"/>
          <wp:positionH relativeFrom="margin">
            <wp:posOffset>3406913</wp:posOffset>
          </wp:positionH>
          <wp:positionV relativeFrom="paragraph">
            <wp:posOffset>7261</wp:posOffset>
          </wp:positionV>
          <wp:extent cx="820420" cy="762635"/>
          <wp:effectExtent l="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cons-1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0420" cy="762635"/>
                  </a:xfrm>
                  <a:prstGeom prst="rect">
                    <a:avLst/>
                  </a:prstGeom>
                </pic:spPr>
              </pic:pic>
            </a:graphicData>
          </a:graphic>
          <wp14:sizeRelH relativeFrom="page">
            <wp14:pctWidth>0</wp14:pctWidth>
          </wp14:sizeRelH>
          <wp14:sizeRelV relativeFrom="page">
            <wp14:pctHeight>0</wp14:pctHeight>
          </wp14:sizeRelV>
        </wp:anchor>
      </w:drawing>
    </w:r>
    <w:r w:rsidRPr="00DB3661">
      <w:drawing>
        <wp:anchor distT="0" distB="0" distL="114300" distR="114300" simplePos="0" relativeHeight="251648512" behindDoc="1" locked="1" layoutInCell="1" allowOverlap="1" wp14:anchorId="3B2D1F3E" wp14:editId="4D147141">
          <wp:simplePos x="0" y="0"/>
          <wp:positionH relativeFrom="margin">
            <wp:posOffset>-262890</wp:posOffset>
          </wp:positionH>
          <wp:positionV relativeFrom="paragraph">
            <wp:posOffset>73660</wp:posOffset>
          </wp:positionV>
          <wp:extent cx="2731770" cy="586740"/>
          <wp:effectExtent l="0" t="0" r="0" b="381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en-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31770" cy="5867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834B3"/>
    <w:multiLevelType w:val="hybridMultilevel"/>
    <w:tmpl w:val="689EDD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453F"/>
    <w:rsid w:val="0002423D"/>
    <w:rsid w:val="00194771"/>
    <w:rsid w:val="001F74E7"/>
    <w:rsid w:val="00206C98"/>
    <w:rsid w:val="004819AE"/>
    <w:rsid w:val="0073592A"/>
    <w:rsid w:val="009B6140"/>
    <w:rsid w:val="00AB4861"/>
    <w:rsid w:val="00AB6A19"/>
    <w:rsid w:val="00AB723E"/>
    <w:rsid w:val="00B97658"/>
    <w:rsid w:val="00C73EAD"/>
    <w:rsid w:val="00CD44C3"/>
    <w:rsid w:val="00DB3661"/>
    <w:rsid w:val="00E62D1C"/>
    <w:rsid w:val="00F6367D"/>
    <w:rsid w:val="00F87BD4"/>
    <w:rsid w:val="00FB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8DE403-C524-4410-A23E-51E2C7AA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53F"/>
    <w:pPr>
      <w:ind w:left="720"/>
      <w:contextualSpacing/>
    </w:pPr>
  </w:style>
  <w:style w:type="paragraph" w:styleId="Header">
    <w:name w:val="header"/>
    <w:basedOn w:val="Normal"/>
    <w:link w:val="HeaderChar"/>
    <w:uiPriority w:val="99"/>
    <w:unhideWhenUsed/>
    <w:rsid w:val="00DB3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661"/>
  </w:style>
  <w:style w:type="paragraph" w:styleId="Footer">
    <w:name w:val="footer"/>
    <w:basedOn w:val="Normal"/>
    <w:link w:val="FooterChar"/>
    <w:uiPriority w:val="99"/>
    <w:unhideWhenUsed/>
    <w:rsid w:val="00DB3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Rebecca Anthony</cp:lastModifiedBy>
  <cp:revision>10</cp:revision>
  <dcterms:created xsi:type="dcterms:W3CDTF">2020-02-14T10:45:00Z</dcterms:created>
  <dcterms:modified xsi:type="dcterms:W3CDTF">2020-09-16T13:04:00Z</dcterms:modified>
</cp:coreProperties>
</file>